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763260" cy="42926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</w:t>
      </w:r>
      <w:r>
        <w:rPr>
          <w:rFonts w:ascii="Times New Roman" w:hAnsi="Times New Roman"/>
          <w:i/>
          <w:iCs/>
          <w:sz w:val="24"/>
          <w:szCs w:val="24"/>
          <w:lang w:bidi="he-IL"/>
        </w:rPr>
        <w:t>Gmina Skała szansą dla wszystkich</w:t>
      </w:r>
      <w:r>
        <w:rPr>
          <w:rFonts w:ascii="Times New Roman" w:hAnsi="Times New Roman"/>
          <w:sz w:val="24"/>
          <w:szCs w:val="24"/>
        </w:rPr>
        <w:t>” współfinansowany przez Unię Europejska w ramach poddziałania 9.1.1  Regionalnego Programu Operacyjnego Województwa Małopolskiego na lata 2014-2020. Numer projektu: RPMP.09.01.01-12-0003/15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NR 1 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dnia 2018-01-08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 sprawie: powołania Komisji Konkursowej oraz ogłoszenia otwartego konkursu ofert na</w:t>
      </w:r>
      <w:r>
        <w:rPr>
          <w:rFonts w:cs="Times New Roman" w:ascii="Times New Roman" w:hAnsi="Times New Roman"/>
          <w:sz w:val="24"/>
          <w:szCs w:val="24"/>
        </w:rPr>
        <w:t xml:space="preserve"> realizację zdania publicznego w zakresie aktywizacji społeczno-zawodowej uczestników projektu </w:t>
      </w:r>
      <w:r>
        <w:rPr>
          <w:rFonts w:ascii="Times New Roman" w:hAnsi="Times New Roman"/>
          <w:sz w:val="24"/>
          <w:szCs w:val="24"/>
        </w:rPr>
        <w:t>realizowanego przez Miejsko Gminny Ośrodek Pomocy Społecznej w Skale pod nazwą „</w:t>
      </w:r>
      <w:r>
        <w:rPr>
          <w:rFonts w:ascii="Times New Roman" w:hAnsi="Times New Roman"/>
          <w:i/>
          <w:iCs/>
          <w:sz w:val="24"/>
          <w:szCs w:val="24"/>
          <w:lang w:bidi="he-IL"/>
        </w:rPr>
        <w:t>Gmina Skała szansą dla wszystkich</w:t>
      </w:r>
      <w:r>
        <w:rPr>
          <w:rFonts w:ascii="Times New Roman" w:hAnsi="Times New Roman"/>
          <w:sz w:val="24"/>
          <w:szCs w:val="24"/>
        </w:rPr>
        <w:t xml:space="preserve">" w ramach </w:t>
      </w:r>
      <w:r>
        <w:rPr>
          <w:rStyle w:val="Strong"/>
          <w:rFonts w:ascii="Times New Roman" w:hAnsi="Times New Roman"/>
          <w:sz w:val="24"/>
          <w:szCs w:val="24"/>
        </w:rPr>
        <w:t>Regionalnego Programu Operacyjnego Województwa Małopolskiego na lata 2014 – 2020, Oś priorytetowa IX. Działanie: 9.1, Poddziałanie 9.1.1.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Działając na podstawie art. 11, 13, 15 ust.2b, 16a ustawy z dnia 24 kwietnia 2003 roku o działalności pożytku publicznego i o wolontariacie (Dz. U. z 2016 r. poz. 1817 z późn. zm.), Uchwały Nr  </w:t>
      </w:r>
      <w:r>
        <w:rPr>
          <w:rFonts w:cs="TimesNewRomanPS-BoldMT" w:ascii="Times New Roman" w:hAnsi="Times New Roman"/>
          <w:b/>
          <w:bCs/>
          <w:sz w:val="24"/>
          <w:szCs w:val="24"/>
        </w:rPr>
        <w:t>XLII/302/17</w:t>
      </w:r>
      <w:r>
        <w:rPr>
          <w:rFonts w:cs="Times New Roman" w:ascii="Times New Roman" w:hAnsi="Times New Roman"/>
          <w:sz w:val="24"/>
          <w:szCs w:val="24"/>
        </w:rPr>
        <w:t xml:space="preserve"> z dnia 28 listopada 2017 roku Rady Gminy Skała w sprawie: uchwalenia rocznego programu współpracy Gminy Skała </w:t>
        <w:br/>
        <w:t xml:space="preserve">z organizacjami pozarządowymi oraz innymi podmiotami prowadzącymi działalność pożytku publicznego w 2017 r., ze zmianami oraz pełnomocnictwa Burmistrza Gminy Skała numer OR.0052.1.2018 z dnia 08.01.2018 dla Kierownika Miejsko Gminnego Ośrodka Pomocy Społecznej w Skale.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Kierownik Miejsko Gminnego Ośrodka Pomocy Społecznej w Skale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zarządza, co następuje: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§1</w:t>
      </w:r>
    </w:p>
    <w:p>
      <w:pPr>
        <w:pStyle w:val="ListParagraph"/>
        <w:numPr>
          <w:ilvl w:val="0"/>
          <w:numId w:val="3"/>
        </w:numPr>
        <w:spacing w:lineRule="auto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Ogłosić otwarty konkurs ofert na realizację zdania publicznego w zakresie aktywizacji społeczno-zawodowej uczestników projektu </w:t>
      </w:r>
      <w:r>
        <w:rPr>
          <w:rFonts w:ascii="Times New Roman" w:hAnsi="Times New Roman"/>
          <w:sz w:val="24"/>
          <w:szCs w:val="24"/>
        </w:rPr>
        <w:t xml:space="preserve">realizowanego przez </w:t>
      </w:r>
      <w:bookmarkStart w:id="0" w:name="OLE_LINK1"/>
      <w:r>
        <w:rPr>
          <w:rFonts w:ascii="Times New Roman" w:hAnsi="Times New Roman"/>
          <w:sz w:val="24"/>
          <w:szCs w:val="24"/>
        </w:rPr>
        <w:t>Miejsko Gminny Ośrodek Pomocy Społecznej w Skale pod nazwą „</w:t>
      </w:r>
      <w:r>
        <w:rPr>
          <w:rFonts w:ascii="Times New Roman" w:hAnsi="Times New Roman"/>
          <w:i/>
          <w:iCs/>
          <w:sz w:val="24"/>
          <w:szCs w:val="24"/>
          <w:lang w:bidi="he-IL"/>
        </w:rPr>
        <w:t>Gmina Skała szansą dla wszystkich</w:t>
      </w:r>
      <w:r>
        <w:rPr>
          <w:rFonts w:ascii="Times New Roman" w:hAnsi="Times New Roman"/>
          <w:sz w:val="24"/>
          <w:szCs w:val="24"/>
        </w:rPr>
        <w:t xml:space="preserve">" </w:t>
      </w:r>
      <w:bookmarkEnd w:id="0"/>
      <w:r>
        <w:rPr>
          <w:rFonts w:ascii="Times New Roman" w:hAnsi="Times New Roman"/>
          <w:sz w:val="24"/>
          <w:szCs w:val="24"/>
        </w:rPr>
        <w:t xml:space="preserve">w ramach </w:t>
      </w:r>
      <w:r>
        <w:rPr>
          <w:rStyle w:val="Strong"/>
          <w:rFonts w:ascii="Times New Roman" w:hAnsi="Times New Roman"/>
          <w:sz w:val="24"/>
          <w:szCs w:val="24"/>
        </w:rPr>
        <w:t>Regionalnego Programu Operacyjnego Województwa Małopolskiego na lata 2014 – 2020, Oś priorytetowa IX. Działanie: 9.1, Poddziałanie 9.1.1.</w:t>
      </w:r>
      <w:r>
        <w:rPr>
          <w:rFonts w:cs="Times New Roman" w:ascii="Times New Roman" w:hAnsi="Times New Roman"/>
          <w:sz w:val="24"/>
          <w:szCs w:val="24"/>
        </w:rPr>
        <w:t xml:space="preserve">, o których mowa w Uchwale </w:t>
      </w:r>
    </w:p>
    <w:p>
      <w:pPr>
        <w:pStyle w:val="ListParagraph"/>
        <w:spacing w:lineRule="auto" w:line="24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 </w:t>
      </w:r>
      <w:r>
        <w:rPr>
          <w:rFonts w:cs="TimesNewRomanPS-BoldMT" w:ascii="Times New Roman" w:hAnsi="Times New Roman"/>
          <w:b/>
          <w:bCs/>
          <w:sz w:val="24"/>
          <w:szCs w:val="24"/>
        </w:rPr>
        <w:t>XLII/302/17</w:t>
      </w:r>
      <w:r>
        <w:rPr>
          <w:rFonts w:cs="Times New Roman" w:ascii="Times New Roman" w:hAnsi="Times New Roman"/>
          <w:sz w:val="24"/>
          <w:szCs w:val="24"/>
        </w:rPr>
        <w:t xml:space="preserve"> Rady Gminy Skała z dnia 28  listopada  2017 r., ze zmianami.</w:t>
      </w:r>
    </w:p>
    <w:p>
      <w:pPr>
        <w:pStyle w:val="ListParagraph"/>
        <w:numPr>
          <w:ilvl w:val="0"/>
          <w:numId w:val="3"/>
        </w:numPr>
        <w:spacing w:lineRule="auto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i tryb przeprowadzenia konkursu określa Załącznik nr 1 do niniejszego Zarządzenia.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§2.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Powołać Komisję Konkursową na ogłoszony otwarty konkurs ofert na realizację zdania publicznego w zakresie aktywizacji społeczno-zawodowej uczestników projektu </w:t>
      </w:r>
      <w:r>
        <w:rPr>
          <w:rFonts w:ascii="Times New Roman" w:hAnsi="Times New Roman"/>
          <w:sz w:val="24"/>
          <w:szCs w:val="24"/>
        </w:rPr>
        <w:t>realizowanego przez Miejsko Gminny Ośrodek Pomocy Społecznej w Skale pod nazwą „</w:t>
      </w:r>
      <w:r>
        <w:rPr>
          <w:rFonts w:ascii="Times New Roman" w:hAnsi="Times New Roman"/>
          <w:i/>
          <w:iCs/>
          <w:sz w:val="24"/>
          <w:szCs w:val="24"/>
          <w:lang w:bidi="he-IL"/>
        </w:rPr>
        <w:t>Gmina Skała szansą dla wszystkich</w:t>
      </w:r>
      <w:r>
        <w:rPr>
          <w:rFonts w:ascii="Times New Roman" w:hAnsi="Times New Roman"/>
          <w:sz w:val="24"/>
          <w:szCs w:val="24"/>
        </w:rPr>
        <w:t xml:space="preserve">" w ramach </w:t>
      </w:r>
      <w:r>
        <w:rPr>
          <w:rStyle w:val="Strong"/>
          <w:rFonts w:ascii="Times New Roman" w:hAnsi="Times New Roman"/>
          <w:sz w:val="24"/>
          <w:szCs w:val="24"/>
        </w:rPr>
        <w:t xml:space="preserve">Regionalnego Programu Operacyjnego Województwa Małopolskiego na lata 2014 – 2020, Oś priorytetowa IX. Działanie: 9.1, Poddziałanie 9.1.1. </w:t>
      </w: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 xml:space="preserve"> następującym składzie: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Przewodniczący Komisji – Przemysław Krupa</w:t>
      </w:r>
    </w:p>
    <w:p>
      <w:pPr>
        <w:pStyle w:val="Normal"/>
        <w:spacing w:lineRule="auto" w:line="240" w:before="0" w:after="0"/>
        <w:ind w:left="284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Sekretarz Komisji   – Józefa </w:t>
      </w:r>
      <w:r>
        <w:rPr>
          <w:rFonts w:cs="Times New Roman" w:ascii="Times New Roman" w:hAnsi="Times New Roman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</w:rPr>
        <w:t>uca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Członek Komisji – Maria Magielska</w:t>
      </w:r>
    </w:p>
    <w:p>
      <w:pPr>
        <w:pStyle w:val="Normal"/>
        <w:spacing w:lineRule="auto" w:line="240" w:before="0" w:after="0"/>
        <w:ind w:left="284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tabs>
          <w:tab w:val="left" w:pos="7371" w:leader="none"/>
        </w:tabs>
        <w:overflowPunct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zakresu zadań Komisji należy m.in.: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zamieszczenie ogłoszenia o otwartym konkursie ofert na realizację zdania publicznego w zakresie aktywizacji społeczno-zawodowej uczestników projektu </w:t>
      </w:r>
      <w:r>
        <w:rPr>
          <w:rFonts w:ascii="Times New Roman" w:hAnsi="Times New Roman"/>
          <w:sz w:val="24"/>
          <w:szCs w:val="24"/>
        </w:rPr>
        <w:t xml:space="preserve">realizowanego przez </w:t>
      </w:r>
      <w:bookmarkStart w:id="1" w:name="_GoBack"/>
      <w:r>
        <w:rPr>
          <w:rFonts w:ascii="Times New Roman" w:hAnsi="Times New Roman"/>
          <w:sz w:val="24"/>
          <w:szCs w:val="24"/>
        </w:rPr>
        <w:t>Miejsko Gminny Ośrodek Pomocy Społecznej w Skale pod nazwą „</w:t>
      </w:r>
      <w:r>
        <w:rPr>
          <w:rFonts w:ascii="Times New Roman" w:hAnsi="Times New Roman"/>
          <w:i/>
          <w:iCs/>
          <w:sz w:val="24"/>
          <w:szCs w:val="24"/>
          <w:lang w:bidi="he-IL"/>
        </w:rPr>
        <w:t>Gmina Skała szansą dla wszystkich</w:t>
      </w:r>
      <w:r>
        <w:rPr>
          <w:rFonts w:ascii="Times New Roman" w:hAnsi="Times New Roman"/>
          <w:sz w:val="24"/>
          <w:szCs w:val="24"/>
        </w:rPr>
        <w:t xml:space="preserve">" </w:t>
      </w:r>
      <w:bookmarkEnd w:id="1"/>
      <w:r>
        <w:rPr>
          <w:rFonts w:ascii="Times New Roman" w:hAnsi="Times New Roman"/>
          <w:sz w:val="24"/>
          <w:szCs w:val="24"/>
        </w:rPr>
        <w:t xml:space="preserve">w ramach </w:t>
      </w:r>
      <w:r>
        <w:rPr>
          <w:rStyle w:val="Strong"/>
          <w:rFonts w:ascii="Times New Roman" w:hAnsi="Times New Roman"/>
          <w:sz w:val="24"/>
          <w:szCs w:val="24"/>
        </w:rPr>
        <w:t>Regionalnego Programu Operacyjnego Województwa Małopolskiego na lata 2014 – 2020, Oś priorytetowa IX. Działanie: 9.1, Poddziałanie 9.1.1.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opiniowanie ofert złożonych na ogłoszony otwarty konkurs ofert, o którym mowa w §1, zgodnie z procedurą i kryteriami, określonymi w Załączniku nr 1 do niniejszego Zarządzenia,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przedłożenie Kierownikowi Miejsko Gminnego Ośrodka Pomocy Społecznej w Skale propozycji co do wyboru oferty.</w:t>
      </w:r>
    </w:p>
    <w:p>
      <w:pPr>
        <w:pStyle w:val="Normal"/>
        <w:numPr>
          <w:ilvl w:val="1"/>
          <w:numId w:val="2"/>
        </w:numPr>
        <w:tabs>
          <w:tab w:val="left" w:pos="426" w:leader="none"/>
        </w:tabs>
        <w:spacing w:lineRule="auto" w:line="240"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ulega rozwiązaniu z dniem podpisania umowy z oferentem, który wygrał  konkurs.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Wykonanie Zarządzenia powierza się Przewodniczącemu Komisji Konkursowej.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wchodzi w życie z dniem wydania.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417" w:header="0" w:top="993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3"/>
      <w:numFmt w:val="decimal"/>
      <w:lvlText w:val="%2."/>
      <w:lvlJc w:val="left"/>
      <w:pPr>
        <w:ind w:left="15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8b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b82559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3522f7"/>
    <w:rPr>
      <w:color w:val="0000FF"/>
      <w:u w:val="single"/>
    </w:rPr>
  </w:style>
  <w:style w:type="character" w:styleId="Strong">
    <w:name w:val="Strong"/>
    <w:uiPriority w:val="22"/>
    <w:qFormat/>
    <w:rsid w:val="00d4346b"/>
    <w:rPr>
      <w:b/>
      <w:bCs/>
    </w:rPr>
  </w:style>
  <w:style w:type="character" w:styleId="Wyrnienie">
    <w:name w:val="Wyróżnienie"/>
    <w:uiPriority w:val="99"/>
    <w:qFormat/>
    <w:rsid w:val="00d4346b"/>
    <w:rPr>
      <w:i/>
      <w:iCs/>
    </w:rPr>
  </w:style>
  <w:style w:type="character" w:styleId="Annotationreference">
    <w:name w:val="annotation reference"/>
    <w:uiPriority w:val="99"/>
    <w:semiHidden/>
    <w:qFormat/>
    <w:rsid w:val="00bd54b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900bd1"/>
    <w:rPr>
      <w:rFonts w:cs="Calibri"/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900bd1"/>
    <w:rPr>
      <w:rFonts w:cs="Calibri"/>
      <w:b/>
      <w:bCs/>
      <w:sz w:val="20"/>
      <w:szCs w:val="20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Symbol"/>
      <w:sz w:val="20"/>
      <w:szCs w:val="20"/>
    </w:rPr>
  </w:style>
  <w:style w:type="character" w:styleId="ListLabel3">
    <w:name w:val="ListLabel 3"/>
    <w:qFormat/>
    <w:rPr>
      <w:rFonts w:cs="Courier New"/>
      <w:sz w:val="20"/>
      <w:szCs w:val="20"/>
    </w:rPr>
  </w:style>
  <w:style w:type="character" w:styleId="ListLabel4">
    <w:name w:val="ListLabel 4"/>
    <w:qFormat/>
    <w:rPr>
      <w:rFonts w:cs="Wingdings"/>
      <w:sz w:val="20"/>
      <w:szCs w:val="20"/>
    </w:rPr>
  </w:style>
  <w:style w:type="character" w:styleId="ListLabel5">
    <w:name w:val="ListLabel 5"/>
    <w:qFormat/>
    <w:rPr>
      <w:rFonts w:cs="Wingdings"/>
      <w:sz w:val="20"/>
      <w:szCs w:val="20"/>
    </w:rPr>
  </w:style>
  <w:style w:type="character" w:styleId="ListLabel6">
    <w:name w:val="ListLabel 6"/>
    <w:qFormat/>
    <w:rPr>
      <w:rFonts w:cs="Wingdings"/>
      <w:sz w:val="20"/>
      <w:szCs w:val="20"/>
    </w:rPr>
  </w:style>
  <w:style w:type="character" w:styleId="ListLabel7">
    <w:name w:val="ListLabel 7"/>
    <w:qFormat/>
    <w:rPr>
      <w:rFonts w:cs="Wingdings"/>
      <w:sz w:val="20"/>
      <w:szCs w:val="20"/>
    </w:rPr>
  </w:style>
  <w:style w:type="character" w:styleId="ListLabel8">
    <w:name w:val="ListLabel 8"/>
    <w:qFormat/>
    <w:rPr>
      <w:rFonts w:cs="Wingdings"/>
      <w:sz w:val="20"/>
      <w:szCs w:val="20"/>
    </w:rPr>
  </w:style>
  <w:style w:type="character" w:styleId="ListLabel9">
    <w:name w:val="ListLabel 9"/>
    <w:qFormat/>
    <w:rPr>
      <w:rFonts w:cs="Wingdings"/>
      <w:sz w:val="20"/>
      <w:szCs w:val="20"/>
    </w:rPr>
  </w:style>
  <w:style w:type="character" w:styleId="ListLabel10">
    <w:name w:val="ListLabel 10"/>
    <w:qFormat/>
    <w:rPr>
      <w:rFonts w:cs="Wingdings"/>
      <w:sz w:val="20"/>
      <w:szCs w:val="20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rFonts w:eastAsia="Calibri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qFormat/>
    <w:rsid w:val="00b825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2f7"/>
    <w:pPr>
      <w:ind w:left="720" w:hanging="0"/>
    </w:pPr>
    <w:rPr/>
  </w:style>
  <w:style w:type="paragraph" w:styleId="NoSpacing">
    <w:name w:val="No Spacing"/>
    <w:uiPriority w:val="1"/>
    <w:qFormat/>
    <w:rsid w:val="00b51a24"/>
    <w:pPr>
      <w:widowControl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bd54b6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bd54b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LibreOffice/5.2.3.3$Windows_x86 LibreOffice_project/d54a8868f08a7b39642414cf2c8ef2f228f780cf</Application>
  <Pages>2</Pages>
  <Words>464</Words>
  <Characters>3036</Characters>
  <CharactersWithSpaces>3489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2018-01-04T14:00:00Z</dcterms:created>
  <dc:creator>Joanna Wróbel</dc:creator>
  <dc:description/>
  <dc:language>pl-PL</dc:language>
  <cp:lastModifiedBy/>
  <cp:lastPrinted>2018-01-08T10:38:07Z</cp:lastPrinted>
  <dcterms:modified xsi:type="dcterms:W3CDTF">2018-01-08T10:53:00Z</dcterms:modified>
  <cp:revision>5</cp:revision>
  <dc:subject/>
  <dc:title>ZARZĄDZENIE NR 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